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7E" w:rsidRDefault="00522336" w:rsidP="00DA2EB2">
      <w:pPr>
        <w:jc w:val="center"/>
        <w:rPr>
          <w:b/>
        </w:rPr>
      </w:pPr>
      <w:r w:rsidRPr="00BA1DCD">
        <w:rPr>
          <w:b/>
        </w:rPr>
        <w:t xml:space="preserve">CURRICULUM VITAE </w:t>
      </w:r>
    </w:p>
    <w:p w:rsidR="00F22056" w:rsidRPr="00BA1DCD" w:rsidRDefault="00F22056" w:rsidP="00DA2EB2">
      <w:pPr>
        <w:jc w:val="center"/>
        <w:rPr>
          <w:b/>
        </w:rPr>
      </w:pPr>
    </w:p>
    <w:p w:rsidR="0098677E" w:rsidRPr="00BA1DCD" w:rsidRDefault="0098677E" w:rsidP="00DA2EB2"/>
    <w:tbl>
      <w:tblPr>
        <w:tblW w:w="0" w:type="auto"/>
        <w:tblLook w:val="00A0" w:firstRow="1" w:lastRow="0" w:firstColumn="1" w:lastColumn="0" w:noHBand="0" w:noVBand="0"/>
      </w:tblPr>
      <w:tblGrid>
        <w:gridCol w:w="3978"/>
        <w:gridCol w:w="4551"/>
      </w:tblGrid>
      <w:tr w:rsidR="0098677E" w:rsidRPr="00BA1DCD" w:rsidTr="00341EFC">
        <w:tc>
          <w:tcPr>
            <w:tcW w:w="3978" w:type="dxa"/>
            <w:hideMark/>
          </w:tcPr>
          <w:p w:rsidR="0098677E" w:rsidRPr="00BA1DCD" w:rsidRDefault="00522336" w:rsidP="00DA2EB2">
            <w:r w:rsidRPr="00BA1DCD">
              <w:rPr>
                <w:b/>
              </w:rPr>
              <w:t>Position Title:</w:t>
            </w:r>
          </w:p>
        </w:tc>
        <w:tc>
          <w:tcPr>
            <w:tcW w:w="4551" w:type="dxa"/>
            <w:hideMark/>
          </w:tcPr>
          <w:p w:rsidR="0098677E" w:rsidRPr="00BA1DCD" w:rsidRDefault="00270733" w:rsidP="00DA2EB2">
            <w:r>
              <w:t>Municipal Solid Waste Management Specialist</w:t>
            </w:r>
          </w:p>
        </w:tc>
      </w:tr>
      <w:tr w:rsidR="0098677E" w:rsidRPr="00BA1DCD" w:rsidTr="00341EFC">
        <w:tc>
          <w:tcPr>
            <w:tcW w:w="3978" w:type="dxa"/>
            <w:hideMark/>
          </w:tcPr>
          <w:p w:rsidR="0098677E" w:rsidRPr="00BA1DCD" w:rsidRDefault="0098677E" w:rsidP="00DA2EB2">
            <w:r w:rsidRPr="00BA1DCD">
              <w:rPr>
                <w:b/>
              </w:rPr>
              <w:t>Name of Expert:</w:t>
            </w:r>
          </w:p>
        </w:tc>
        <w:tc>
          <w:tcPr>
            <w:tcW w:w="4551" w:type="dxa"/>
            <w:hideMark/>
          </w:tcPr>
          <w:p w:rsidR="0098677E" w:rsidRPr="00BA1DCD" w:rsidRDefault="00130277" w:rsidP="00DA2EB2">
            <w:r w:rsidRPr="00BA1DCD">
              <w:t xml:space="preserve">Giorgi Kobaladze </w:t>
            </w:r>
          </w:p>
        </w:tc>
      </w:tr>
      <w:tr w:rsidR="0098677E" w:rsidRPr="00BA1DCD" w:rsidTr="00341EFC">
        <w:tc>
          <w:tcPr>
            <w:tcW w:w="3978" w:type="dxa"/>
            <w:hideMark/>
          </w:tcPr>
          <w:p w:rsidR="0098677E" w:rsidRPr="00BA1DCD" w:rsidRDefault="0098677E" w:rsidP="00DA2EB2">
            <w:r w:rsidRPr="00BA1DCD">
              <w:rPr>
                <w:b/>
              </w:rPr>
              <w:t>Country of Citizenship/Residence</w:t>
            </w:r>
            <w:r w:rsidR="00522336" w:rsidRPr="00BA1DCD">
              <w:rPr>
                <w:b/>
              </w:rPr>
              <w:t>:</w:t>
            </w:r>
          </w:p>
        </w:tc>
        <w:tc>
          <w:tcPr>
            <w:tcW w:w="4551" w:type="dxa"/>
          </w:tcPr>
          <w:p w:rsidR="0098677E" w:rsidRPr="00BA1DCD" w:rsidRDefault="00130277" w:rsidP="00DA2EB2">
            <w:r w:rsidRPr="00BA1DCD">
              <w:t xml:space="preserve">Georgia </w:t>
            </w:r>
          </w:p>
        </w:tc>
      </w:tr>
      <w:tr w:rsidR="00730221" w:rsidRPr="00BA1DCD" w:rsidTr="00341EFC">
        <w:tc>
          <w:tcPr>
            <w:tcW w:w="3978" w:type="dxa"/>
          </w:tcPr>
          <w:p w:rsidR="00730221" w:rsidRPr="00BA1DCD" w:rsidRDefault="00730221" w:rsidP="00DA2EB2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551" w:type="dxa"/>
          </w:tcPr>
          <w:p w:rsidR="00730221" w:rsidRPr="00BA1DCD" w:rsidRDefault="00A0234E" w:rsidP="00DA2EB2">
            <w:hyperlink r:id="rId8" w:history="1">
              <w:r w:rsidR="00730221" w:rsidRPr="006F053E">
                <w:rPr>
                  <w:rStyle w:val="Hyperlink"/>
                </w:rPr>
                <w:t>Kobaladze_giorgi@yahoo.com</w:t>
              </w:r>
            </w:hyperlink>
            <w:r w:rsidR="00730221">
              <w:t xml:space="preserve"> </w:t>
            </w:r>
          </w:p>
        </w:tc>
      </w:tr>
      <w:tr w:rsidR="00730221" w:rsidRPr="00BA1DCD" w:rsidTr="00341EFC">
        <w:tc>
          <w:tcPr>
            <w:tcW w:w="3978" w:type="dxa"/>
          </w:tcPr>
          <w:p w:rsidR="00730221" w:rsidRDefault="00730221" w:rsidP="00DA2EB2">
            <w:pPr>
              <w:rPr>
                <w:b/>
              </w:rPr>
            </w:pPr>
            <w:r>
              <w:rPr>
                <w:b/>
              </w:rPr>
              <w:t xml:space="preserve">Phone Number: </w:t>
            </w:r>
          </w:p>
        </w:tc>
        <w:tc>
          <w:tcPr>
            <w:tcW w:w="4551" w:type="dxa"/>
          </w:tcPr>
          <w:p w:rsidR="00730221" w:rsidRDefault="00730221" w:rsidP="00DA2EB2">
            <w:r>
              <w:t>+995 599 689834</w:t>
            </w:r>
          </w:p>
        </w:tc>
      </w:tr>
    </w:tbl>
    <w:p w:rsidR="00DD2B61" w:rsidRPr="00BA1DCD" w:rsidRDefault="00DD2B61" w:rsidP="00DA2EB2">
      <w:pPr>
        <w:rPr>
          <w:b/>
        </w:rPr>
      </w:pPr>
    </w:p>
    <w:p w:rsidR="00F22056" w:rsidRDefault="00F22056" w:rsidP="00DA2EB2">
      <w:pPr>
        <w:rPr>
          <w:b/>
        </w:rPr>
      </w:pPr>
    </w:p>
    <w:p w:rsidR="00547DAD" w:rsidRPr="00BA1DCD" w:rsidRDefault="00AB0AF4" w:rsidP="00DA2EB2">
      <w:pPr>
        <w:rPr>
          <w:b/>
        </w:rPr>
      </w:pPr>
      <w:r w:rsidRPr="00BA1DCD">
        <w:rPr>
          <w:b/>
        </w:rPr>
        <w:t xml:space="preserve">EXPERIENCE: </w:t>
      </w:r>
    </w:p>
    <w:p w:rsidR="00DD2B61" w:rsidRPr="00BA1DCD" w:rsidRDefault="00DD2B61" w:rsidP="00DA2EB2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406"/>
      </w:tblGrid>
      <w:tr w:rsidR="00DD2B61" w:rsidRPr="00BA1DCD" w:rsidTr="007B326E">
        <w:tc>
          <w:tcPr>
            <w:tcW w:w="8529" w:type="dxa"/>
            <w:gridSpan w:val="2"/>
          </w:tcPr>
          <w:p w:rsidR="00DD2B61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2019-Present | NGO Keep Georgia Tidy | Tbilisi, Georgia</w:t>
            </w:r>
          </w:p>
        </w:tc>
      </w:tr>
      <w:tr w:rsidR="00DD2B61" w:rsidRPr="00BA1DCD" w:rsidTr="007B326E">
        <w:tc>
          <w:tcPr>
            <w:tcW w:w="738" w:type="dxa"/>
          </w:tcPr>
          <w:p w:rsidR="00DD2B61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Project:</w:t>
            </w:r>
          </w:p>
        </w:tc>
        <w:tc>
          <w:tcPr>
            <w:tcW w:w="7791" w:type="dxa"/>
          </w:tcPr>
          <w:p w:rsidR="00DD2B61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Multi-dimensional Measures and Support to Georgia for Improved Environment</w:t>
            </w:r>
          </w:p>
        </w:tc>
      </w:tr>
      <w:tr w:rsidR="00DD2B61" w:rsidRPr="00BA1DCD" w:rsidTr="007B326E">
        <w:tc>
          <w:tcPr>
            <w:tcW w:w="738" w:type="dxa"/>
          </w:tcPr>
          <w:p w:rsidR="00DD2B61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7791" w:type="dxa"/>
          </w:tcPr>
          <w:p w:rsidR="00DD2B61" w:rsidRPr="00BA1DCD" w:rsidRDefault="00486DEE" w:rsidP="00DA2EB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Environment and </w:t>
            </w:r>
            <w:r w:rsidR="005F1C10" w:rsidRPr="00BA1DCD">
              <w:rPr>
                <w:sz w:val="24"/>
                <w:szCs w:val="24"/>
              </w:rPr>
              <w:t xml:space="preserve">Waste Management Expert   </w:t>
            </w:r>
            <w:r w:rsidR="005F1C10" w:rsidRPr="00BA1DCD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DD2B61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Activities Performed: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Communication with Foundation for Environmental Education (FEE), Denmark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 xml:space="preserve">Collaboration with Ministry of Education of Georgia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Introducing 7 steps environmental education system in Georgia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 xml:space="preserve">Supporting 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Gästrike Återvinnare (Swedish waste consulting company) to facilitate elaboration of regional waste management plan in Kakheti Region (8 municipalities) in Georgia  </w:t>
            </w:r>
          </w:p>
          <w:p w:rsidR="00DD2B61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Preparing bimonthly concept papers for actual waste streams in Georgia (solid, medical, glass, packaging, rubber, consumable, hospital, biodegradable wastes</w:t>
            </w:r>
            <w:r w:rsidR="00263BB9">
              <w:rPr>
                <w:sz w:val="24"/>
                <w:szCs w:val="24"/>
              </w:rPr>
              <w:t>, circular and green economy</w:t>
            </w:r>
            <w:r w:rsidRPr="00BA1DCD">
              <w:rPr>
                <w:sz w:val="24"/>
                <w:szCs w:val="24"/>
              </w:rPr>
              <w:t>…etc)</w:t>
            </w:r>
          </w:p>
          <w:p w:rsidR="00932263" w:rsidRPr="00BA1DCD" w:rsidRDefault="00932263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Plan, organize and hold webinars, trainings and discussion</w:t>
            </w:r>
            <w:r w:rsidR="00AE27DB">
              <w:rPr>
                <w:rFonts w:ascii="Sylfaen" w:hAnsi="Sylfaen"/>
                <w:sz w:val="24"/>
                <w:szCs w:val="24"/>
              </w:rPr>
              <w:t xml:space="preserve"> via using various platforms and facilities </w:t>
            </w:r>
          </w:p>
        </w:tc>
      </w:tr>
    </w:tbl>
    <w:p w:rsidR="00DD2B61" w:rsidRPr="00BA1DCD" w:rsidRDefault="00DD2B61" w:rsidP="00DA2EB2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406"/>
      </w:tblGrid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2018-2018 | USAID through ME&amp;A | Georgia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Project:</w:t>
            </w:r>
          </w:p>
        </w:tc>
        <w:tc>
          <w:tcPr>
            <w:tcW w:w="7791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Waste Management Technologies in Regions of Georgia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7791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Waste Expert / Evaluation Consultant</w:t>
            </w:r>
          </w:p>
        </w:tc>
      </w:tr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Activities Performed: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Desk research: reviewing project documents, reports and deliverables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Interviewing (in-depth) project stakeholders and beneficiaries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Focus group meetings in the targeted municipalities</w:t>
            </w:r>
          </w:p>
          <w:p w:rsidR="00BA1DCD" w:rsidRPr="00BA1DCD" w:rsidRDefault="005F1C10" w:rsidP="00DA2EB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Site visits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Preparing a technical part of the evaluation report</w:t>
            </w:r>
          </w:p>
        </w:tc>
      </w:tr>
    </w:tbl>
    <w:p w:rsidR="00DD2B61" w:rsidRPr="00BA1DCD" w:rsidRDefault="00DD2B61" w:rsidP="00DA2EB2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406"/>
      </w:tblGrid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2016-2019 | Swedish Environmental Protection Agency | Georgia / Sweden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Project:</w:t>
            </w:r>
          </w:p>
        </w:tc>
        <w:tc>
          <w:tcPr>
            <w:tcW w:w="7791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color w:val="000000"/>
                <w:sz w:val="24"/>
                <w:szCs w:val="24"/>
              </w:rPr>
              <w:t>Capacity-building and support of measures towards implementation of integrated waste management system in Georgia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7791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Program Coordinator (waste expert)</w:t>
            </w:r>
          </w:p>
        </w:tc>
      </w:tr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Activities Performed: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Preparing solid waste management system’s assessment in Georgia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Elaboration gap analysis of the country waste management system based on EU Directive: 2008/98/EC (waste framework directive)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lastRenderedPageBreak/>
              <w:t>Review and Revision of National Waste Management Strategy 2016-2030 of Georgia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Facilitate amendments to National Waste Management Strategy 2016-2030 of Georgia and to related Action Plan 2016-2020 with Government of Georgia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Consulting Extended Producer Responsibility (EPR) policy to the Ministry of Environmental Protection of Georgia to draft EPR bylaws and directives for certain waste streams</w:t>
            </w:r>
            <w:r w:rsidR="00263BB9">
              <w:rPr>
                <w:sz w:val="24"/>
                <w:szCs w:val="24"/>
              </w:rPr>
              <w:t xml:space="preserve">: packaging, ELV, WEEE, used oil, batteries and tires </w:t>
            </w:r>
            <w:r w:rsidRPr="00BA1DCD">
              <w:rPr>
                <w:sz w:val="24"/>
                <w:szCs w:val="24"/>
              </w:rPr>
              <w:t xml:space="preserve">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Advising the Ministry of Environmental Protection of Georgia to elaborate Biodegradable Waste Management Strategy 2018-2023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 xml:space="preserve">Provision of Hazardous Waste Contaminated Area </w:t>
            </w:r>
            <w:r w:rsidR="00634A63">
              <w:rPr>
                <w:sz w:val="24"/>
                <w:szCs w:val="24"/>
              </w:rPr>
              <w:t xml:space="preserve">Inventory and </w:t>
            </w:r>
            <w:r w:rsidRPr="00BA1DCD">
              <w:rPr>
                <w:sz w:val="24"/>
                <w:szCs w:val="24"/>
              </w:rPr>
              <w:t xml:space="preserve">Assessment Methodology to the Ministry of Environmental Protection of Georgia  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Provision of various trainings, seminars and study tour to the Ministry of Environmental Protection of Georgia to expand its capacity to develop integrated waste management system in the country</w:t>
            </w:r>
          </w:p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</w:p>
        </w:tc>
      </w:tr>
    </w:tbl>
    <w:p w:rsidR="005F1C10" w:rsidRPr="00BA1DCD" w:rsidRDefault="005F1C10" w:rsidP="00DA2EB2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406"/>
      </w:tblGrid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2015-2017 | Swedish International Development Cooperation Agency | Georgia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Project:</w:t>
            </w:r>
          </w:p>
        </w:tc>
        <w:tc>
          <w:tcPr>
            <w:tcW w:w="7791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color w:val="000000"/>
                <w:sz w:val="24"/>
                <w:szCs w:val="24"/>
              </w:rPr>
              <w:t>Capacity-building and support of state-owned waste management companies in Georgia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7791" w:type="dxa"/>
          </w:tcPr>
          <w:p w:rsidR="005F1C10" w:rsidRPr="00BA1DCD" w:rsidRDefault="00E1114B" w:rsidP="00DA2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Environment &amp; </w:t>
            </w:r>
            <w:bookmarkStart w:id="0" w:name="_GoBack"/>
            <w:bookmarkEnd w:id="0"/>
            <w:r w:rsidR="005F1C10" w:rsidRPr="00BA1DCD">
              <w:rPr>
                <w:sz w:val="24"/>
                <w:szCs w:val="24"/>
              </w:rPr>
              <w:t>Waste Management Consultant for</w:t>
            </w:r>
            <w:r w:rsidR="005F1C10" w:rsidRPr="00BA1DCD">
              <w:rPr>
                <w:b/>
                <w:sz w:val="24"/>
                <w:szCs w:val="24"/>
              </w:rPr>
              <w:t xml:space="preserve"> </w:t>
            </w:r>
            <w:r w:rsidR="005F1C10" w:rsidRPr="00BA1DCD">
              <w:rPr>
                <w:sz w:val="24"/>
                <w:szCs w:val="24"/>
              </w:rPr>
              <w:t xml:space="preserve">three state owned waste companies: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Tbilservice Group LLC, waste aggregation and landfill operation company which provides the service to Tbilisi, capital of Georgia</w:t>
            </w:r>
          </w:p>
          <w:p w:rsidR="00BA1DCD" w:rsidRPr="00BA1DCD" w:rsidRDefault="005F1C10" w:rsidP="00DA2EB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Solid Waste Management Company LLC, operates 46 municipal landfills and constructs 4 regional landfills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Hygiene 2009 LLC, landfills operation company in the autonomic republic of Adjara</w:t>
            </w:r>
          </w:p>
        </w:tc>
      </w:tr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Activities Performed: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 xml:space="preserve">Facilitation of Landfill Operation Guideline by Government of Georgia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Conducting trainings on: Waste Handling</w:t>
            </w:r>
            <w:r w:rsidR="00486DEE">
              <w:rPr>
                <w:sz w:val="24"/>
                <w:szCs w:val="24"/>
              </w:rPr>
              <w:t xml:space="preserve">, Waste Recovery, Waste Recycling </w:t>
            </w:r>
            <w:r w:rsidRPr="00BA1DCD">
              <w:rPr>
                <w:sz w:val="24"/>
                <w:szCs w:val="24"/>
              </w:rPr>
              <w:t>and Waste Acceptance Criteria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Introduction of health and safety procedures/protocols for waste handling operators</w:t>
            </w:r>
          </w:p>
          <w:p w:rsidR="00BA1DCD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Introduction of year-round waste composition assessment and monitoring toolkits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 xml:space="preserve">Provision of continual consultation and support to the companies on different issues   </w:t>
            </w:r>
          </w:p>
        </w:tc>
      </w:tr>
    </w:tbl>
    <w:p w:rsidR="005F1C10" w:rsidRPr="00BA1DCD" w:rsidRDefault="005F1C10" w:rsidP="00DA2EB2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406"/>
      </w:tblGrid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2013-2015 | 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Batumi Oil Terminal</w:t>
            </w:r>
            <w:r w:rsidRPr="00BA1DCD">
              <w:rPr>
                <w:b/>
                <w:sz w:val="24"/>
                <w:szCs w:val="24"/>
              </w:rPr>
              <w:t>| Georgia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Project:</w:t>
            </w:r>
          </w:p>
        </w:tc>
        <w:tc>
          <w:tcPr>
            <w:tcW w:w="7791" w:type="dxa"/>
          </w:tcPr>
          <w:p w:rsidR="005F1C10" w:rsidRPr="00BA1DCD" w:rsidRDefault="00341EFC" w:rsidP="00DA2E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Construction of Oily Waste Incineration Facility 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7791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  <w:shd w:val="clear" w:color="auto" w:fill="FFFFFF"/>
              </w:rPr>
              <w:t>Waste Management Consultant</w:t>
            </w:r>
          </w:p>
        </w:tc>
      </w:tr>
      <w:tr w:rsidR="005F1C10" w:rsidRPr="00BA1DCD" w:rsidTr="007B326E">
        <w:trPr>
          <w:trHeight w:val="1673"/>
        </w:trPr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Activities Performed: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Mapping the waste (location, amount and type)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 xml:space="preserve">Planning the </w:t>
            </w:r>
            <w:r w:rsidR="00341EFC">
              <w:rPr>
                <w:sz w:val="24"/>
                <w:szCs w:val="24"/>
                <w:shd w:val="clear" w:color="auto" w:fill="FFFFFF"/>
              </w:rPr>
              <w:t>incineration scheme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and </w:t>
            </w:r>
            <w:r w:rsidR="00341EFC">
              <w:rPr>
                <w:sz w:val="24"/>
                <w:szCs w:val="24"/>
                <w:shd w:val="clear" w:color="auto" w:fill="FFFFFF"/>
              </w:rPr>
              <w:t xml:space="preserve">site 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remediation </w:t>
            </w:r>
          </w:p>
          <w:p w:rsidR="00BA1DCD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Drafting the RFQs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Drafting the reports, assessments and  research papers</w:t>
            </w:r>
          </w:p>
        </w:tc>
      </w:tr>
    </w:tbl>
    <w:p w:rsidR="005F1C10" w:rsidRPr="00BA1DCD" w:rsidRDefault="005F1C10" w:rsidP="00DA2EB2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406"/>
      </w:tblGrid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2016-2017 | UNDP Georgia | Georgia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lastRenderedPageBreak/>
              <w:t>Project:</w:t>
            </w:r>
          </w:p>
        </w:tc>
        <w:tc>
          <w:tcPr>
            <w:tcW w:w="7791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color w:val="0A0A0A"/>
                <w:spacing w:val="4"/>
                <w:sz w:val="24"/>
                <w:szCs w:val="24"/>
                <w:shd w:val="clear" w:color="auto" w:fill="FEFEFE"/>
              </w:rPr>
              <w:t>Promotion of Biomass Production and Utilization in Georgia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7791" w:type="dxa"/>
          </w:tcPr>
          <w:p w:rsidR="005F1C10" w:rsidRPr="00BA1DCD" w:rsidRDefault="00E1114B" w:rsidP="00DA2EB2">
            <w:pPr>
              <w:rPr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shd w:val="clear" w:color="auto" w:fill="FFFFFF"/>
              </w:rPr>
              <w:t xml:space="preserve">Environmental and </w:t>
            </w:r>
            <w:r w:rsidR="005F1C10" w:rsidRPr="00BA1DCD">
              <w:rPr>
                <w:b/>
                <w:sz w:val="24"/>
                <w:szCs w:val="24"/>
                <w:shd w:val="clear" w:color="auto" w:fill="FFFFFF"/>
              </w:rPr>
              <w:t>Biomass Waste Recycling Consultant</w:t>
            </w:r>
          </w:p>
        </w:tc>
      </w:tr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Activities Performed: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Data gathering about biomass</w:t>
            </w:r>
            <w:r w:rsidR="00341EFC">
              <w:rPr>
                <w:sz w:val="24"/>
                <w:szCs w:val="24"/>
                <w:shd w:val="clear" w:color="auto" w:fill="FFFFFF"/>
              </w:rPr>
              <w:t>/forest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waste in Georgia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Evaluation the supply chain for recycling facility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Mapping the waste (location, amount and type)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Assesse limitations</w:t>
            </w:r>
            <w:r w:rsidR="00341EFC">
              <w:rPr>
                <w:sz w:val="24"/>
                <w:szCs w:val="24"/>
                <w:shd w:val="clear" w:color="auto" w:fill="FFFFFF"/>
              </w:rPr>
              <w:t xml:space="preserve"> and gaps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in terms of </w:t>
            </w:r>
            <w:r w:rsidR="00341EFC">
              <w:rPr>
                <w:sz w:val="24"/>
                <w:szCs w:val="24"/>
                <w:shd w:val="clear" w:color="auto" w:fill="FFFFFF"/>
              </w:rPr>
              <w:t xml:space="preserve">state </w:t>
            </w:r>
            <w:r w:rsidRPr="00BA1DCD">
              <w:rPr>
                <w:sz w:val="24"/>
                <w:szCs w:val="24"/>
                <w:shd w:val="clear" w:color="auto" w:fill="FFFFFF"/>
              </w:rPr>
              <w:t>legislation and ownership of the waste</w:t>
            </w:r>
          </w:p>
          <w:p w:rsidR="00BA1DCD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Design operation plan of the recycling operation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Liaise with international consultants and SMEs to get necessary input from them</w:t>
            </w:r>
          </w:p>
        </w:tc>
      </w:tr>
    </w:tbl>
    <w:p w:rsidR="005F1C10" w:rsidRPr="00BA1DCD" w:rsidRDefault="005F1C10" w:rsidP="00DA2E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406"/>
      </w:tblGrid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2010-2013 | 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A1DCD" w:rsidRPr="00BA1DCD">
              <w:rPr>
                <w:sz w:val="24"/>
                <w:szCs w:val="24"/>
                <w:shd w:val="clear" w:color="auto" w:fill="FFFFFF"/>
              </w:rPr>
              <w:t>Municipal Service Providers’ Association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A1DCD">
              <w:rPr>
                <w:b/>
                <w:sz w:val="24"/>
                <w:szCs w:val="24"/>
              </w:rPr>
              <w:t>| Georgia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Project:</w:t>
            </w:r>
          </w:p>
        </w:tc>
        <w:tc>
          <w:tcPr>
            <w:tcW w:w="7791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7791" w:type="dxa"/>
          </w:tcPr>
          <w:p w:rsidR="005F1C10" w:rsidRPr="00BA1DCD" w:rsidRDefault="00BA1DCD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  <w:shd w:val="clear" w:color="auto" w:fill="FFFFFF"/>
              </w:rPr>
              <w:t>Committee Chairman</w:t>
            </w:r>
          </w:p>
        </w:tc>
      </w:tr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Activities Performed: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Managing regional waste management provider accounts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Chairing members-only monthly meeting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 xml:space="preserve">Collect and collate </w:t>
            </w:r>
            <w:r w:rsidR="00341EFC" w:rsidRPr="00BA1DCD">
              <w:rPr>
                <w:sz w:val="24"/>
                <w:szCs w:val="24"/>
                <w:shd w:val="clear" w:color="auto" w:fill="FFFFFF"/>
              </w:rPr>
              <w:t>members’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problem and rise them to municipality and government level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Preparing annual report and present it</w:t>
            </w:r>
            <w:r w:rsidR="007B326E">
              <w:rPr>
                <w:sz w:val="24"/>
                <w:szCs w:val="24"/>
                <w:shd w:val="clear" w:color="auto" w:fill="FFFFFF"/>
              </w:rPr>
              <w:t xml:space="preserve"> with members and stakeholders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Doing research and assessments</w:t>
            </w:r>
          </w:p>
        </w:tc>
      </w:tr>
    </w:tbl>
    <w:p w:rsidR="005F1C10" w:rsidRPr="00BA1DCD" w:rsidRDefault="005F1C10" w:rsidP="00DA2E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406"/>
      </w:tblGrid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2012-2013 | 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SWECO </w:t>
            </w:r>
            <w:r w:rsidRPr="00BA1DCD">
              <w:rPr>
                <w:b/>
                <w:sz w:val="24"/>
                <w:szCs w:val="24"/>
              </w:rPr>
              <w:t>| Georgia</w:t>
            </w:r>
          </w:p>
        </w:tc>
      </w:tr>
      <w:tr w:rsidR="005F1C10" w:rsidRPr="00BA1DCD" w:rsidTr="007B326E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Project:</w:t>
            </w:r>
          </w:p>
        </w:tc>
        <w:tc>
          <w:tcPr>
            <w:tcW w:w="7791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sz w:val="24"/>
                <w:szCs w:val="24"/>
              </w:rPr>
              <w:t>Construction of Adjara Central Landfill</w:t>
            </w:r>
          </w:p>
        </w:tc>
      </w:tr>
      <w:tr w:rsidR="005F1C10" w:rsidRPr="00BA1DCD" w:rsidTr="00DA2EB2">
        <w:tc>
          <w:tcPr>
            <w:tcW w:w="738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7791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  <w:shd w:val="clear" w:color="auto" w:fill="FFFFFF"/>
              </w:rPr>
              <w:t>Local Waste Management Consultant</w:t>
            </w:r>
          </w:p>
        </w:tc>
      </w:tr>
      <w:tr w:rsidR="005F1C10" w:rsidRPr="00BA1DCD" w:rsidTr="00DA2EB2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Activities Performed: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Preparing baseline information about existing landfill, waste streams, waste aggregation and landfilling practice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 xml:space="preserve">Waste stream assessment and estimation of waste generation from certain destination </w:t>
            </w:r>
          </w:p>
          <w:p w:rsidR="005F1C10" w:rsidRPr="00BA1DCD" w:rsidRDefault="005F1C10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 xml:space="preserve">Preparing waste composition study </w:t>
            </w:r>
          </w:p>
        </w:tc>
      </w:tr>
    </w:tbl>
    <w:p w:rsidR="005F1C10" w:rsidRPr="00BA1DCD" w:rsidRDefault="005F1C10" w:rsidP="00DA2E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7406"/>
      </w:tblGrid>
      <w:tr w:rsidR="005F1C10" w:rsidRPr="00BA1DCD" w:rsidTr="007B326E">
        <w:tc>
          <w:tcPr>
            <w:tcW w:w="8529" w:type="dxa"/>
            <w:gridSpan w:val="2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2007-2010 | 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 LTD SANITARI (BP Contractor)</w:t>
            </w:r>
            <w:r w:rsidR="00BA1DCD" w:rsidRPr="00BA1DC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A1DCD">
              <w:rPr>
                <w:b/>
                <w:sz w:val="24"/>
                <w:szCs w:val="24"/>
              </w:rPr>
              <w:t>| Georgia</w:t>
            </w:r>
          </w:p>
        </w:tc>
      </w:tr>
      <w:tr w:rsidR="005F1C10" w:rsidRPr="00BA1DCD" w:rsidTr="007C6D57">
        <w:tc>
          <w:tcPr>
            <w:tcW w:w="1123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Project:</w:t>
            </w:r>
          </w:p>
        </w:tc>
        <w:tc>
          <w:tcPr>
            <w:tcW w:w="7406" w:type="dxa"/>
          </w:tcPr>
          <w:p w:rsidR="005F1C10" w:rsidRPr="00BA1DCD" w:rsidRDefault="00BA1DCD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BTC Pipeline Operation</w:t>
            </w:r>
          </w:p>
        </w:tc>
      </w:tr>
      <w:tr w:rsidR="005F1C10" w:rsidRPr="00BA1DCD" w:rsidTr="007C6D57">
        <w:tc>
          <w:tcPr>
            <w:tcW w:w="1123" w:type="dxa"/>
          </w:tcPr>
          <w:p w:rsidR="005F1C10" w:rsidRPr="00BA1DCD" w:rsidRDefault="005F1C10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7406" w:type="dxa"/>
          </w:tcPr>
          <w:p w:rsidR="007C6D57" w:rsidRPr="00DA2EB2" w:rsidRDefault="005F1C10" w:rsidP="00DA2EB2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BA1DCD">
              <w:rPr>
                <w:b/>
                <w:sz w:val="24"/>
                <w:szCs w:val="24"/>
                <w:shd w:val="clear" w:color="auto" w:fill="FFFFFF"/>
              </w:rPr>
              <w:t>Operation Coordinator</w:t>
            </w:r>
          </w:p>
        </w:tc>
      </w:tr>
      <w:tr w:rsidR="007C6D57" w:rsidRPr="00BA1DCD" w:rsidTr="00740D9F">
        <w:tc>
          <w:tcPr>
            <w:tcW w:w="8529" w:type="dxa"/>
            <w:gridSpan w:val="2"/>
          </w:tcPr>
          <w:p w:rsidR="007C6D57" w:rsidRPr="00BA1DCD" w:rsidRDefault="007C6D57" w:rsidP="00DA2EB2">
            <w:pPr>
              <w:rPr>
                <w:b/>
                <w:sz w:val="24"/>
                <w:szCs w:val="24"/>
              </w:rPr>
            </w:pPr>
            <w:r w:rsidRPr="00BA1DCD">
              <w:rPr>
                <w:b/>
                <w:sz w:val="24"/>
                <w:szCs w:val="24"/>
              </w:rPr>
              <w:t xml:space="preserve">Activities Performed: </w:t>
            </w:r>
          </w:p>
          <w:p w:rsidR="007C6D57" w:rsidRPr="00BA1DCD" w:rsidRDefault="007C6D57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Project management</w:t>
            </w:r>
            <w:r>
              <w:rPr>
                <w:sz w:val="24"/>
                <w:szCs w:val="24"/>
                <w:shd w:val="clear" w:color="auto" w:fill="FFFFFF"/>
              </w:rPr>
              <w:t xml:space="preserve"> support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7C6D57" w:rsidRPr="00BA1DCD" w:rsidRDefault="007C6D57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Communication with client</w:t>
            </w:r>
          </w:p>
          <w:p w:rsidR="007C6D57" w:rsidRPr="00BA1DCD" w:rsidRDefault="007C6D57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t>Design SOPs and bridging docs to meet clients IMS and quality procedures</w:t>
            </w:r>
          </w:p>
          <w:p w:rsidR="007C6D57" w:rsidRPr="00BA1DCD" w:rsidRDefault="007C6D57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Coordinate</w:t>
            </w:r>
            <w:r w:rsidRPr="00BA1DCD">
              <w:rPr>
                <w:sz w:val="24"/>
                <w:szCs w:val="24"/>
                <w:shd w:val="clear" w:color="auto" w:fill="FFFFFF"/>
              </w:rPr>
              <w:t xml:space="preserve"> the project staff (QA/QC Manager, Waste Management Operators, Logistic Manger, landfill Manager…etc)</w:t>
            </w:r>
          </w:p>
          <w:p w:rsidR="007C6D57" w:rsidRPr="00BA1DCD" w:rsidRDefault="007C6D57" w:rsidP="00DA2EB2">
            <w:pPr>
              <w:pStyle w:val="ListParagraph"/>
              <w:numPr>
                <w:ilvl w:val="0"/>
                <w:numId w:val="11"/>
              </w:numPr>
              <w:spacing w:after="100" w:afterAutospacing="1" w:line="276" w:lineRule="auto"/>
              <w:jc w:val="both"/>
              <w:rPr>
                <w:b/>
                <w:shd w:val="clear" w:color="auto" w:fill="FFFFFF"/>
              </w:rPr>
            </w:pPr>
            <w:r w:rsidRPr="00BA1DCD">
              <w:rPr>
                <w:sz w:val="24"/>
                <w:szCs w:val="24"/>
                <w:shd w:val="clear" w:color="auto" w:fill="FFFFFF"/>
              </w:rPr>
              <w:lastRenderedPageBreak/>
              <w:t xml:space="preserve">Provide input for GOLDEN BRIDGE COMPANY in preparing ESIA for Rustavi Landfill </w:t>
            </w:r>
            <w:r>
              <w:rPr>
                <w:sz w:val="24"/>
                <w:szCs w:val="24"/>
                <w:shd w:val="clear" w:color="auto" w:fill="FFFFFF"/>
              </w:rPr>
              <w:t xml:space="preserve">Construction </w:t>
            </w:r>
            <w:r w:rsidRPr="00BA1DCD">
              <w:rPr>
                <w:sz w:val="24"/>
                <w:szCs w:val="24"/>
                <w:shd w:val="clear" w:color="auto" w:fill="FFFFFF"/>
              </w:rPr>
              <w:t>Project</w:t>
            </w:r>
          </w:p>
        </w:tc>
      </w:tr>
    </w:tbl>
    <w:p w:rsidR="007C6D57" w:rsidRDefault="007C6D57" w:rsidP="00DA2EB2">
      <w:pPr>
        <w:rPr>
          <w:b/>
        </w:rPr>
      </w:pPr>
    </w:p>
    <w:p w:rsidR="00AB0AF4" w:rsidRPr="00BA1DCD" w:rsidRDefault="00730221" w:rsidP="00DA2EB2">
      <w:r>
        <w:rPr>
          <w:b/>
        </w:rPr>
        <w:t>EDUCAT</w:t>
      </w:r>
      <w:r w:rsidR="00341EFC">
        <w:rPr>
          <w:b/>
        </w:rPr>
        <w:t>ION</w:t>
      </w:r>
      <w:r w:rsidR="00AB0AF4" w:rsidRPr="00BA1DCD">
        <w:rPr>
          <w:b/>
        </w:rPr>
        <w:t xml:space="preserve">: </w:t>
      </w:r>
      <w:r w:rsidR="00BA1DCD">
        <w:rPr>
          <w:b/>
        </w:rPr>
        <w:br/>
      </w:r>
    </w:p>
    <w:p w:rsidR="00AB0AF4" w:rsidRPr="00BA1DCD" w:rsidRDefault="00AB0AF4" w:rsidP="00DA2EB2">
      <w:pPr>
        <w:pStyle w:val="ListParagraph"/>
        <w:numPr>
          <w:ilvl w:val="0"/>
          <w:numId w:val="1"/>
        </w:numPr>
      </w:pPr>
      <w:r w:rsidRPr="00BA1DCD">
        <w:t xml:space="preserve">2006-2008, International School of Economics (ISET); Tbilisi, Georgia; </w:t>
      </w:r>
    </w:p>
    <w:p w:rsidR="00AB0AF4" w:rsidRPr="00BA1DCD" w:rsidRDefault="00AB0AF4" w:rsidP="00DA2EB2">
      <w:pPr>
        <w:pStyle w:val="ListParagraph"/>
      </w:pPr>
      <w:r w:rsidRPr="00BA1DCD">
        <w:t xml:space="preserve">Faculty of Art of Economic; </w:t>
      </w:r>
    </w:p>
    <w:p w:rsidR="00AB0AF4" w:rsidRPr="00BA1DCD" w:rsidRDefault="00AB0AF4" w:rsidP="00DA2EB2">
      <w:pPr>
        <w:pStyle w:val="ListParagraph"/>
      </w:pPr>
      <w:r w:rsidRPr="00BA1DCD">
        <w:t xml:space="preserve">MA in Economics; </w:t>
      </w:r>
    </w:p>
    <w:p w:rsidR="00AB0AF4" w:rsidRPr="00BA1DCD" w:rsidRDefault="00DA2EB2" w:rsidP="00DA2EB2">
      <w:pPr>
        <w:pStyle w:val="ListParagraph"/>
      </w:pPr>
      <w:r>
        <w:t>MA Thesis: Circular Economy Vs</w:t>
      </w:r>
      <w:r w:rsidR="00AB0AF4" w:rsidRPr="00BA1DCD">
        <w:t xml:space="preserve"> Linier Economy</w:t>
      </w:r>
    </w:p>
    <w:p w:rsidR="00AB0AF4" w:rsidRPr="00BA1DCD" w:rsidRDefault="00AB0AF4" w:rsidP="00DA2EB2"/>
    <w:p w:rsidR="00AB0AF4" w:rsidRPr="00BA1DCD" w:rsidRDefault="00AB0AF4" w:rsidP="00DA2EB2">
      <w:pPr>
        <w:pStyle w:val="ListParagraph"/>
        <w:numPr>
          <w:ilvl w:val="0"/>
          <w:numId w:val="1"/>
        </w:numPr>
      </w:pPr>
      <w:r w:rsidRPr="00BA1DCD">
        <w:t>2003-2005, Tbilisi State University. Tbilisi, Georgia; Faculty of Management and Microeconomics;</w:t>
      </w:r>
    </w:p>
    <w:p w:rsidR="00AB0AF4" w:rsidRPr="00BA1DCD" w:rsidRDefault="00AB0AF4" w:rsidP="00DA2EB2">
      <w:pPr>
        <w:pStyle w:val="ListParagraph"/>
      </w:pPr>
      <w:r w:rsidRPr="00BA1DCD">
        <w:t xml:space="preserve">MA in Administration of State Institutions; </w:t>
      </w:r>
    </w:p>
    <w:p w:rsidR="00AB0AF4" w:rsidRPr="00BA1DCD" w:rsidRDefault="00AB0AF4" w:rsidP="00DA2EB2">
      <w:pPr>
        <w:pStyle w:val="ListParagraph"/>
      </w:pPr>
      <w:r w:rsidRPr="00BA1DCD">
        <w:t xml:space="preserve">MA thesis: Green Economy, Policy and Administration  </w:t>
      </w:r>
    </w:p>
    <w:p w:rsidR="00AB0AF4" w:rsidRPr="00BA1DCD" w:rsidRDefault="00AB0AF4" w:rsidP="00DA2EB2"/>
    <w:p w:rsidR="00AB0AF4" w:rsidRPr="00BA1DCD" w:rsidRDefault="00AB0AF4" w:rsidP="00DA2EB2">
      <w:pPr>
        <w:pStyle w:val="ListParagraph"/>
        <w:numPr>
          <w:ilvl w:val="0"/>
          <w:numId w:val="1"/>
        </w:numPr>
      </w:pPr>
      <w:r w:rsidRPr="00BA1DCD">
        <w:rPr>
          <w:iCs/>
        </w:rPr>
        <w:t xml:space="preserve">2003-2004, </w:t>
      </w:r>
      <w:r w:rsidRPr="00BA1DCD">
        <w:t>Defense National Academy of Georgia; Tbilisi, Georgia</w:t>
      </w:r>
      <w:r w:rsidRPr="00BA1DCD">
        <w:rPr>
          <w:lang w:val="ka-GE"/>
        </w:rPr>
        <w:t xml:space="preserve">; </w:t>
      </w:r>
      <w:r w:rsidRPr="00BA1DCD">
        <w:t>Commander of Land Force Light Infantry (Senior Lieutenant)</w:t>
      </w:r>
      <w:r w:rsidRPr="00BA1DCD">
        <w:rPr>
          <w:lang w:val="ka-GE"/>
        </w:rPr>
        <w:t>;</w:t>
      </w:r>
    </w:p>
    <w:p w:rsidR="00AB0AF4" w:rsidRPr="00BA1DCD" w:rsidRDefault="00AB0AF4" w:rsidP="00DA2EB2">
      <w:pPr>
        <w:pStyle w:val="ListParagraph"/>
      </w:pPr>
    </w:p>
    <w:p w:rsidR="00AB0AF4" w:rsidRPr="00BA1DCD" w:rsidRDefault="00AB0AF4" w:rsidP="00DA2EB2">
      <w:pPr>
        <w:pStyle w:val="ListParagraph"/>
        <w:numPr>
          <w:ilvl w:val="0"/>
          <w:numId w:val="1"/>
        </w:numPr>
      </w:pPr>
      <w:r w:rsidRPr="00BA1DCD">
        <w:t>1999-2003, Tbilisi State University. Tbilisi, Georgia</w:t>
      </w:r>
      <w:r w:rsidRPr="00BA1DCD">
        <w:rPr>
          <w:lang w:val="ka-GE"/>
        </w:rPr>
        <w:t xml:space="preserve">; </w:t>
      </w:r>
    </w:p>
    <w:p w:rsidR="00AB0AF4" w:rsidRPr="00BA1DCD" w:rsidRDefault="00AB0AF4" w:rsidP="00DA2EB2">
      <w:pPr>
        <w:pStyle w:val="ListParagraph"/>
        <w:rPr>
          <w:lang w:val="ka-GE"/>
        </w:rPr>
      </w:pPr>
      <w:r w:rsidRPr="00BA1DCD">
        <w:t>Faculty of Management and Microeconomics</w:t>
      </w:r>
      <w:r w:rsidRPr="00BA1DCD">
        <w:rPr>
          <w:lang w:val="ka-GE"/>
        </w:rPr>
        <w:t xml:space="preserve">; </w:t>
      </w:r>
    </w:p>
    <w:p w:rsidR="00AB0AF4" w:rsidRPr="00BA1DCD" w:rsidRDefault="00AB0AF4" w:rsidP="00DA2EB2">
      <w:pPr>
        <w:pStyle w:val="ListParagraph"/>
        <w:rPr>
          <w:lang w:val="ka-GE"/>
        </w:rPr>
      </w:pPr>
      <w:r w:rsidRPr="00BA1DCD">
        <w:t>BA in Administration of Public Service</w:t>
      </w:r>
      <w:r w:rsidRPr="00BA1DCD">
        <w:rPr>
          <w:lang w:val="ka-GE"/>
        </w:rPr>
        <w:t>;</w:t>
      </w:r>
    </w:p>
    <w:p w:rsidR="00AB0AF4" w:rsidRPr="00BA1DCD" w:rsidRDefault="00AB0AF4" w:rsidP="00DA2EB2">
      <w:pPr>
        <w:pStyle w:val="ListParagraph"/>
      </w:pPr>
      <w:r w:rsidRPr="00BA1DCD">
        <w:t>BA Thesis: Municipal Services</w:t>
      </w:r>
    </w:p>
    <w:p w:rsidR="00AB0AF4" w:rsidRPr="00BA1DCD" w:rsidRDefault="00AB0AF4" w:rsidP="00DA2EB2"/>
    <w:p w:rsidR="00AB0AF4" w:rsidRDefault="00341EFC" w:rsidP="00DA2EB2">
      <w:pPr>
        <w:rPr>
          <w:b/>
        </w:rPr>
      </w:pPr>
      <w:r>
        <w:rPr>
          <w:b/>
        </w:rPr>
        <w:t>CONFERENCES, COURSES, SEMINARS</w:t>
      </w:r>
      <w:r w:rsidR="00AB0AF4" w:rsidRPr="00BA1DCD">
        <w:rPr>
          <w:b/>
        </w:rPr>
        <w:t>:</w:t>
      </w:r>
    </w:p>
    <w:p w:rsidR="00BA1DCD" w:rsidRPr="00BA1DCD" w:rsidRDefault="00BA1DCD" w:rsidP="00DA2EB2">
      <w:pPr>
        <w:rPr>
          <w:b/>
        </w:rPr>
      </w:pPr>
    </w:p>
    <w:p w:rsidR="00AB0AF4" w:rsidRPr="00BA1DCD" w:rsidRDefault="00AB0AF4" w:rsidP="00DA2EB2">
      <w:pPr>
        <w:pStyle w:val="ListParagraph"/>
        <w:numPr>
          <w:ilvl w:val="0"/>
          <w:numId w:val="7"/>
        </w:numPr>
      </w:pPr>
      <w:r w:rsidRPr="00BA1DCD">
        <w:t>Oily waste streams and management, UK 2009</w:t>
      </w:r>
    </w:p>
    <w:p w:rsidR="00AB0AF4" w:rsidRPr="00BA1DCD" w:rsidRDefault="00AB0AF4" w:rsidP="00DA2EB2">
      <w:pPr>
        <w:pStyle w:val="ListParagraph"/>
        <w:numPr>
          <w:ilvl w:val="0"/>
          <w:numId w:val="7"/>
        </w:numPr>
      </w:pPr>
      <w:r w:rsidRPr="00BA1DCD">
        <w:t>HSSE topics and standards applied by BP IMS policy, UAE 2010</w:t>
      </w:r>
    </w:p>
    <w:p w:rsidR="00AB0AF4" w:rsidRPr="00BA1DCD" w:rsidRDefault="00AB0AF4" w:rsidP="00DA2EB2">
      <w:pPr>
        <w:pStyle w:val="ListParagraph"/>
        <w:numPr>
          <w:ilvl w:val="0"/>
          <w:numId w:val="7"/>
        </w:numPr>
      </w:pPr>
      <w:r w:rsidRPr="00BA1DCD">
        <w:t>Solid waste management problems in EU cities, France 2012</w:t>
      </w:r>
    </w:p>
    <w:p w:rsidR="00AB0AF4" w:rsidRPr="00BA1DCD" w:rsidRDefault="00AB0AF4" w:rsidP="00DA2EB2">
      <w:pPr>
        <w:pStyle w:val="ListParagraph"/>
        <w:numPr>
          <w:ilvl w:val="0"/>
          <w:numId w:val="7"/>
        </w:numPr>
      </w:pPr>
      <w:r w:rsidRPr="00BA1DCD">
        <w:t>Oily slugs and absorbent waste incineration technologies, UAE  2013</w:t>
      </w:r>
    </w:p>
    <w:p w:rsidR="00AB0AF4" w:rsidRPr="00BA1DCD" w:rsidRDefault="00AB0AF4" w:rsidP="00DA2EB2">
      <w:pPr>
        <w:pStyle w:val="ListParagraph"/>
        <w:numPr>
          <w:ilvl w:val="0"/>
          <w:numId w:val="7"/>
        </w:numPr>
      </w:pPr>
      <w:r w:rsidRPr="00BA1DCD">
        <w:t>Industrial waste segregation and utilization, USA 2015</w:t>
      </w:r>
    </w:p>
    <w:p w:rsidR="00AB0AF4" w:rsidRPr="00BA1DCD" w:rsidRDefault="00AB0AF4" w:rsidP="00DA2EB2">
      <w:pPr>
        <w:pStyle w:val="ListParagraph"/>
        <w:numPr>
          <w:ilvl w:val="0"/>
          <w:numId w:val="7"/>
        </w:numPr>
      </w:pPr>
      <w:r w:rsidRPr="00BA1DCD">
        <w:t>EPR system arrangement and launching, Sweden, 2016</w:t>
      </w:r>
    </w:p>
    <w:p w:rsidR="00AB0AF4" w:rsidRPr="00BA1DCD" w:rsidRDefault="00AB0AF4" w:rsidP="00DA2EB2">
      <w:pPr>
        <w:pStyle w:val="ListParagraph"/>
        <w:numPr>
          <w:ilvl w:val="0"/>
          <w:numId w:val="7"/>
        </w:numPr>
      </w:pPr>
      <w:r w:rsidRPr="00BA1DCD">
        <w:t>Logging waste utilization, Georgia 2017</w:t>
      </w:r>
    </w:p>
    <w:p w:rsidR="00AB0AF4" w:rsidRDefault="00AB0AF4" w:rsidP="00DA2EB2">
      <w:pPr>
        <w:pStyle w:val="ListParagraph"/>
        <w:numPr>
          <w:ilvl w:val="0"/>
          <w:numId w:val="7"/>
        </w:numPr>
      </w:pPr>
      <w:r w:rsidRPr="00BA1DCD">
        <w:t>Biodegradable waste management, Sweden 2017</w:t>
      </w:r>
    </w:p>
    <w:p w:rsidR="007C6D57" w:rsidRPr="00BA1DCD" w:rsidRDefault="007C6D57" w:rsidP="00DA2EB2">
      <w:pPr>
        <w:pStyle w:val="ListParagraph"/>
        <w:numPr>
          <w:ilvl w:val="0"/>
          <w:numId w:val="7"/>
        </w:numPr>
      </w:pPr>
      <w:r>
        <w:t>Energy &amp; Environment performance measure and criteria, UNIDO 2018</w:t>
      </w:r>
    </w:p>
    <w:p w:rsidR="00AB0AF4" w:rsidRDefault="00AB0AF4" w:rsidP="00DA2EB2">
      <w:pPr>
        <w:pStyle w:val="ListParagraph"/>
        <w:numPr>
          <w:ilvl w:val="0"/>
          <w:numId w:val="7"/>
        </w:numPr>
      </w:pPr>
      <w:r w:rsidRPr="00BA1DCD">
        <w:t xml:space="preserve">Hazardous waste management, </w:t>
      </w:r>
      <w:r w:rsidR="00730221" w:rsidRPr="00BA1DCD">
        <w:t>Sweden, 2018</w:t>
      </w:r>
    </w:p>
    <w:p w:rsidR="00DA2EB2" w:rsidRDefault="00DA2EB2" w:rsidP="00DA2EB2"/>
    <w:p w:rsidR="00DA2EB2" w:rsidRPr="004841F6" w:rsidRDefault="00DA2EB2" w:rsidP="00DA2EB2">
      <w:pPr>
        <w:rPr>
          <w:b/>
        </w:rPr>
      </w:pPr>
      <w:r w:rsidRPr="004841F6">
        <w:rPr>
          <w:b/>
        </w:rPr>
        <w:t>SHORT ASSIGNEMENTS PERFORMED</w:t>
      </w:r>
      <w:r w:rsidR="004841F6" w:rsidRPr="004841F6">
        <w:rPr>
          <w:b/>
        </w:rPr>
        <w:t>:</w:t>
      </w:r>
    </w:p>
    <w:p w:rsidR="004841F6" w:rsidRDefault="004841F6" w:rsidP="00DA2EB2"/>
    <w:p w:rsidR="00DA2EB2" w:rsidRDefault="004841F6" w:rsidP="00DA2EB2">
      <w:pPr>
        <w:pStyle w:val="ListParagraph"/>
        <w:numPr>
          <w:ilvl w:val="0"/>
          <w:numId w:val="12"/>
        </w:numPr>
      </w:pPr>
      <w:r>
        <w:t>Waste Management</w:t>
      </w:r>
      <w:r w:rsidR="00675BA3">
        <w:t xml:space="preserve"> Strategy and</w:t>
      </w:r>
      <w:r>
        <w:t xml:space="preserve"> Planning (Transport, Medicine, Mining, Energy, Agriculture, Production)</w:t>
      </w:r>
    </w:p>
    <w:p w:rsidR="00DA2EB2" w:rsidRDefault="00DA2EB2" w:rsidP="00DA2EB2">
      <w:pPr>
        <w:pStyle w:val="ListParagraph"/>
        <w:numPr>
          <w:ilvl w:val="0"/>
          <w:numId w:val="12"/>
        </w:numPr>
      </w:pPr>
      <w:r>
        <w:t>Energy and Environmental Performance Audit</w:t>
      </w:r>
    </w:p>
    <w:p w:rsidR="004841F6" w:rsidRPr="00BA1DCD" w:rsidRDefault="004841F6" w:rsidP="00DA2EB2">
      <w:pPr>
        <w:pStyle w:val="ListParagraph"/>
        <w:numPr>
          <w:ilvl w:val="0"/>
          <w:numId w:val="12"/>
        </w:numPr>
      </w:pPr>
      <w:r>
        <w:t>Environmental Impact Assessment</w:t>
      </w:r>
    </w:p>
    <w:p w:rsidR="0007074B" w:rsidRDefault="0007074B" w:rsidP="00DA2EB2"/>
    <w:p w:rsidR="00341EFC" w:rsidRPr="00BA1DCD" w:rsidRDefault="00341EFC" w:rsidP="00DA2EB2"/>
    <w:sectPr w:rsidR="00341EFC" w:rsidRPr="00BA1DCD" w:rsidSect="00900876"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4E" w:rsidRDefault="00A0234E" w:rsidP="00DD2B61">
      <w:r>
        <w:separator/>
      </w:r>
    </w:p>
  </w:endnote>
  <w:endnote w:type="continuationSeparator" w:id="0">
    <w:p w:rsidR="00A0234E" w:rsidRDefault="00A0234E" w:rsidP="00DD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4E" w:rsidRDefault="00A0234E" w:rsidP="00DD2B61">
      <w:r>
        <w:separator/>
      </w:r>
    </w:p>
  </w:footnote>
  <w:footnote w:type="continuationSeparator" w:id="0">
    <w:p w:rsidR="00A0234E" w:rsidRDefault="00A0234E" w:rsidP="00DD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7184"/>
    <w:multiLevelType w:val="hybridMultilevel"/>
    <w:tmpl w:val="2F32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3780"/>
    <w:multiLevelType w:val="hybridMultilevel"/>
    <w:tmpl w:val="E926E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4051A"/>
    <w:multiLevelType w:val="hybridMultilevel"/>
    <w:tmpl w:val="C1683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41B66"/>
    <w:multiLevelType w:val="multilevel"/>
    <w:tmpl w:val="8710E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BB73238"/>
    <w:multiLevelType w:val="hybridMultilevel"/>
    <w:tmpl w:val="AB56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056DD"/>
    <w:multiLevelType w:val="hybridMultilevel"/>
    <w:tmpl w:val="4BBC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B1A60"/>
    <w:multiLevelType w:val="hybridMultilevel"/>
    <w:tmpl w:val="1C68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633A8"/>
    <w:multiLevelType w:val="hybridMultilevel"/>
    <w:tmpl w:val="186C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60928"/>
    <w:multiLevelType w:val="hybridMultilevel"/>
    <w:tmpl w:val="F234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874F8"/>
    <w:multiLevelType w:val="hybridMultilevel"/>
    <w:tmpl w:val="3E70C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791BE5"/>
    <w:multiLevelType w:val="hybridMultilevel"/>
    <w:tmpl w:val="A900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F3C64"/>
    <w:multiLevelType w:val="hybridMultilevel"/>
    <w:tmpl w:val="F0A8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77E"/>
    <w:rsid w:val="0000379D"/>
    <w:rsid w:val="00040E39"/>
    <w:rsid w:val="0007074B"/>
    <w:rsid w:val="00085A51"/>
    <w:rsid w:val="000A28F4"/>
    <w:rsid w:val="000E05F9"/>
    <w:rsid w:val="00130277"/>
    <w:rsid w:val="00263BB9"/>
    <w:rsid w:val="00270733"/>
    <w:rsid w:val="002C034D"/>
    <w:rsid w:val="002E2682"/>
    <w:rsid w:val="0034164D"/>
    <w:rsid w:val="00341EFC"/>
    <w:rsid w:val="003510A6"/>
    <w:rsid w:val="00374EF5"/>
    <w:rsid w:val="00437F81"/>
    <w:rsid w:val="0046625B"/>
    <w:rsid w:val="00470E99"/>
    <w:rsid w:val="004841F6"/>
    <w:rsid w:val="00486DEE"/>
    <w:rsid w:val="004B2A85"/>
    <w:rsid w:val="004D7B8C"/>
    <w:rsid w:val="004F6A3E"/>
    <w:rsid w:val="00507179"/>
    <w:rsid w:val="00522336"/>
    <w:rsid w:val="00547DAD"/>
    <w:rsid w:val="0059543C"/>
    <w:rsid w:val="005F1C10"/>
    <w:rsid w:val="0061184B"/>
    <w:rsid w:val="0062152C"/>
    <w:rsid w:val="00634A63"/>
    <w:rsid w:val="00675BA3"/>
    <w:rsid w:val="00730221"/>
    <w:rsid w:val="0074561F"/>
    <w:rsid w:val="00753B31"/>
    <w:rsid w:val="00775799"/>
    <w:rsid w:val="0079637C"/>
    <w:rsid w:val="007B09F5"/>
    <w:rsid w:val="007B326E"/>
    <w:rsid w:val="007B4576"/>
    <w:rsid w:val="007C2AE1"/>
    <w:rsid w:val="007C6D57"/>
    <w:rsid w:val="007F096C"/>
    <w:rsid w:val="00803FC0"/>
    <w:rsid w:val="008048EB"/>
    <w:rsid w:val="00825520"/>
    <w:rsid w:val="00853EFB"/>
    <w:rsid w:val="008619C9"/>
    <w:rsid w:val="00863407"/>
    <w:rsid w:val="008A161A"/>
    <w:rsid w:val="00900876"/>
    <w:rsid w:val="009160B8"/>
    <w:rsid w:val="00932263"/>
    <w:rsid w:val="009354C1"/>
    <w:rsid w:val="0098677E"/>
    <w:rsid w:val="009B1A9E"/>
    <w:rsid w:val="00A0234E"/>
    <w:rsid w:val="00A52DDE"/>
    <w:rsid w:val="00AB0AF4"/>
    <w:rsid w:val="00AE27DB"/>
    <w:rsid w:val="00AF5356"/>
    <w:rsid w:val="00B00FFB"/>
    <w:rsid w:val="00B04F90"/>
    <w:rsid w:val="00B52995"/>
    <w:rsid w:val="00B66B1E"/>
    <w:rsid w:val="00B7594D"/>
    <w:rsid w:val="00B83095"/>
    <w:rsid w:val="00BA1DCD"/>
    <w:rsid w:val="00BE380B"/>
    <w:rsid w:val="00BF4E31"/>
    <w:rsid w:val="00C020ED"/>
    <w:rsid w:val="00C11052"/>
    <w:rsid w:val="00C24DF1"/>
    <w:rsid w:val="00C96B90"/>
    <w:rsid w:val="00C971E7"/>
    <w:rsid w:val="00CC52BF"/>
    <w:rsid w:val="00CF4CF8"/>
    <w:rsid w:val="00D13D9A"/>
    <w:rsid w:val="00D169E4"/>
    <w:rsid w:val="00D170E7"/>
    <w:rsid w:val="00D52EF9"/>
    <w:rsid w:val="00D57189"/>
    <w:rsid w:val="00DA2EB2"/>
    <w:rsid w:val="00DD2B61"/>
    <w:rsid w:val="00E1114B"/>
    <w:rsid w:val="00E248EE"/>
    <w:rsid w:val="00E34056"/>
    <w:rsid w:val="00ED0061"/>
    <w:rsid w:val="00EF3D02"/>
    <w:rsid w:val="00F06B43"/>
    <w:rsid w:val="00F22056"/>
    <w:rsid w:val="00F26DC5"/>
    <w:rsid w:val="00FC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A50F"/>
  <w15:docId w15:val="{BFE08871-8A48-4FB6-A605-88F66F16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277"/>
    <w:pPr>
      <w:ind w:left="720"/>
      <w:contextualSpacing/>
    </w:pPr>
  </w:style>
  <w:style w:type="character" w:customStyle="1" w:styleId="yiv5325371474">
    <w:name w:val="yiv5325371474"/>
    <w:basedOn w:val="DefaultParagraphFont"/>
    <w:rsid w:val="00130277"/>
  </w:style>
  <w:style w:type="paragraph" w:styleId="NoSpacing">
    <w:name w:val="No Spacing"/>
    <w:uiPriority w:val="1"/>
    <w:qFormat/>
    <w:rsid w:val="00130277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9160B8"/>
    <w:rPr>
      <w:color w:val="0000FF"/>
      <w:u w:val="single"/>
    </w:rPr>
  </w:style>
  <w:style w:type="table" w:styleId="TableGrid">
    <w:name w:val="Table Grid"/>
    <w:basedOn w:val="TableNormal"/>
    <w:uiPriority w:val="59"/>
    <w:rsid w:val="007F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B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2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B6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aladze_giorg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6AF59-F5A6-4C29-BC2A-67A603A2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</cp:lastModifiedBy>
  <cp:revision>40</cp:revision>
  <dcterms:created xsi:type="dcterms:W3CDTF">2018-04-16T08:13:00Z</dcterms:created>
  <dcterms:modified xsi:type="dcterms:W3CDTF">2020-05-10T17:34:00Z</dcterms:modified>
</cp:coreProperties>
</file>